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C9FD8" w14:textId="77777777" w:rsidR="00E142EC" w:rsidRPr="00170292" w:rsidRDefault="00832448" w:rsidP="00170292">
      <w:pPr>
        <w:jc w:val="center"/>
      </w:pPr>
      <w:r w:rsidRPr="00170292">
        <w:t>Danielson Framework</w:t>
      </w:r>
    </w:p>
    <w:p w14:paraId="254D287E" w14:textId="76E9D800" w:rsidR="00832448" w:rsidRPr="003348A7" w:rsidRDefault="00832448" w:rsidP="00170292">
      <w:pPr>
        <w:jc w:val="center"/>
        <w:rPr>
          <w:u w:val="single"/>
        </w:rPr>
      </w:pPr>
      <w:r w:rsidRPr="003348A7">
        <w:rPr>
          <w:u w:val="single"/>
        </w:rPr>
        <w:t>Pre-</w:t>
      </w:r>
      <w:r w:rsidR="00FC1A2F">
        <w:rPr>
          <w:u w:val="single"/>
        </w:rPr>
        <w:t>Observation Interview Questions</w:t>
      </w:r>
    </w:p>
    <w:p w14:paraId="3FA15CB6" w14:textId="77777777" w:rsidR="00832448" w:rsidRPr="00170292" w:rsidRDefault="00832448" w:rsidP="00170292"/>
    <w:p w14:paraId="2A1E2F1B" w14:textId="4E380D33" w:rsidR="00D87938" w:rsidRPr="00170292" w:rsidRDefault="00170292" w:rsidP="00170292">
      <w:r w:rsidRPr="00170292">
        <w:t>This document can be used by</w:t>
      </w:r>
      <w:r w:rsidR="00DB4E05" w:rsidRPr="00170292">
        <w:t xml:space="preserve"> faculty </w:t>
      </w:r>
      <w:r w:rsidR="00570B2F">
        <w:t>mem</w:t>
      </w:r>
      <w:bookmarkStart w:id="0" w:name="_GoBack"/>
      <w:bookmarkEnd w:id="0"/>
      <w:r w:rsidR="00570B2F">
        <w:t xml:space="preserve">bers </w:t>
      </w:r>
      <w:r w:rsidR="00DB4E05" w:rsidRPr="00170292">
        <w:t xml:space="preserve">or mentor teachers to gather evidence to support the various Domains within the Danielson Framework. This planning conference can be done face-to-face, or you can have </w:t>
      </w:r>
      <w:r w:rsidRPr="00170292">
        <w:t>the candidate</w:t>
      </w:r>
      <w:r w:rsidR="00DB4E05" w:rsidRPr="00170292">
        <w:t xml:space="preserve"> respond to one or more of the questions electronicall</w:t>
      </w:r>
      <w:r w:rsidRPr="00170292">
        <w:t>y before observing them</w:t>
      </w:r>
      <w:r w:rsidR="00DB4E05" w:rsidRPr="00170292">
        <w:t xml:space="preserve"> teach</w:t>
      </w:r>
      <w:r w:rsidRPr="00170292">
        <w:t>ing</w:t>
      </w:r>
      <w:r w:rsidR="00DB4E05" w:rsidRPr="00170292">
        <w:t xml:space="preserve"> a lesson. Responses to the questions can serve as one piece of evidence when evaluating candidates using the Danielson Framework. Some of the questions can also be used when analyzing lesson or unit plans created by teacher candidates to support P-12 student learning outcomes. It is suggested that faculty (or mentor teacher) decide if one or more of the following questions will be helpful before an observation or as an opportunity to understand how the candidate thinks about the key components essential for planning a high-quality experience that will have a positive impact on P-12 students.</w:t>
      </w:r>
    </w:p>
    <w:p w14:paraId="708C2AEC" w14:textId="77777777" w:rsidR="00170292" w:rsidRPr="00170292" w:rsidRDefault="00170292" w:rsidP="00170292"/>
    <w:p w14:paraId="6301E876" w14:textId="4E767C7D" w:rsidR="00D87938" w:rsidRPr="00170292" w:rsidRDefault="00D87938" w:rsidP="003348A7">
      <w:pPr>
        <w:pStyle w:val="ListParagraph"/>
        <w:numPr>
          <w:ilvl w:val="0"/>
          <w:numId w:val="1"/>
        </w:numPr>
        <w:ind w:left="360"/>
      </w:pPr>
      <w:r w:rsidRPr="00170292">
        <w:t>How do</w:t>
      </w:r>
      <w:r w:rsidR="00170292">
        <w:t>es</w:t>
      </w:r>
      <w:r w:rsidRPr="00170292">
        <w:t xml:space="preserve"> the le</w:t>
      </w:r>
      <w:r w:rsidR="00134B41" w:rsidRPr="00170292">
        <w:t>a</w:t>
      </w:r>
      <w:r w:rsidRPr="00170292">
        <w:t>rning experience “fit” in the sequence of learn</w:t>
      </w:r>
      <w:r w:rsidR="00EE457A">
        <w:t>ing for the class? (1b, 1e, 1a)</w:t>
      </w:r>
    </w:p>
    <w:p w14:paraId="5F0F1E47" w14:textId="77777777" w:rsidR="00170292" w:rsidRPr="003348A7" w:rsidRDefault="00170292" w:rsidP="003348A7">
      <w:pPr>
        <w:pStyle w:val="ListParagraph"/>
        <w:ind w:left="360"/>
        <w:rPr>
          <w:sz w:val="12"/>
        </w:rPr>
      </w:pPr>
    </w:p>
    <w:p w14:paraId="45CB377E" w14:textId="060CB98A" w:rsidR="009733E6" w:rsidRPr="00170292" w:rsidRDefault="009733E6" w:rsidP="003348A7">
      <w:pPr>
        <w:pStyle w:val="ListParagraph"/>
        <w:numPr>
          <w:ilvl w:val="0"/>
          <w:numId w:val="1"/>
        </w:numPr>
        <w:ind w:left="360"/>
      </w:pPr>
      <w:r w:rsidRPr="00170292">
        <w:t>How will this lesson support PA standards? (1a)</w:t>
      </w:r>
    </w:p>
    <w:p w14:paraId="620977F0" w14:textId="77777777" w:rsidR="00170292" w:rsidRPr="003348A7" w:rsidRDefault="00170292" w:rsidP="003348A7">
      <w:pPr>
        <w:pStyle w:val="ListParagraph"/>
        <w:ind w:left="360"/>
        <w:rPr>
          <w:sz w:val="12"/>
        </w:rPr>
      </w:pPr>
    </w:p>
    <w:p w14:paraId="313687D9" w14:textId="43C5D08C" w:rsidR="009733E6" w:rsidRPr="00170292" w:rsidRDefault="009733E6" w:rsidP="003348A7">
      <w:pPr>
        <w:pStyle w:val="ListParagraph"/>
        <w:numPr>
          <w:ilvl w:val="0"/>
          <w:numId w:val="1"/>
        </w:numPr>
        <w:ind w:left="360"/>
      </w:pPr>
      <w:r w:rsidRPr="00170292">
        <w:t>How will you differentiate support to address all learners? (1c)</w:t>
      </w:r>
    </w:p>
    <w:p w14:paraId="204B0C7A" w14:textId="77777777" w:rsidR="00170292" w:rsidRPr="003348A7" w:rsidRDefault="00170292" w:rsidP="003348A7">
      <w:pPr>
        <w:pStyle w:val="ListParagraph"/>
        <w:ind w:left="360"/>
        <w:rPr>
          <w:sz w:val="12"/>
        </w:rPr>
      </w:pPr>
    </w:p>
    <w:p w14:paraId="5B3FE5E9" w14:textId="31AC110D" w:rsidR="00134B41" w:rsidRPr="00170292" w:rsidRDefault="00D87938" w:rsidP="003348A7">
      <w:pPr>
        <w:pStyle w:val="ListParagraph"/>
        <w:numPr>
          <w:ilvl w:val="0"/>
          <w:numId w:val="1"/>
        </w:numPr>
        <w:ind w:left="360"/>
      </w:pPr>
      <w:r w:rsidRPr="00170292">
        <w:t>What do you want student</w:t>
      </w:r>
      <w:r w:rsidR="00170292">
        <w:t>s</w:t>
      </w:r>
      <w:r w:rsidRPr="00170292">
        <w:t xml:space="preserve"> to know and understand? (</w:t>
      </w:r>
      <w:r w:rsidR="00134B41" w:rsidRPr="00170292">
        <w:t>1c,</w:t>
      </w:r>
      <w:r w:rsidR="006414A8">
        <w:t xml:space="preserve"> </w:t>
      </w:r>
      <w:r w:rsidR="00134B41" w:rsidRPr="00170292">
        <w:t>1f)</w:t>
      </w:r>
    </w:p>
    <w:p w14:paraId="7A2A7970" w14:textId="77777777" w:rsidR="00170292" w:rsidRPr="003348A7" w:rsidRDefault="00170292" w:rsidP="003348A7">
      <w:pPr>
        <w:pStyle w:val="ListParagraph"/>
        <w:ind w:left="360"/>
        <w:rPr>
          <w:sz w:val="12"/>
        </w:rPr>
      </w:pPr>
    </w:p>
    <w:p w14:paraId="3D63FCD4" w14:textId="0D0A71A6" w:rsidR="00134B41" w:rsidRPr="00170292" w:rsidRDefault="00134B41" w:rsidP="003348A7">
      <w:pPr>
        <w:pStyle w:val="ListParagraph"/>
        <w:numPr>
          <w:ilvl w:val="0"/>
          <w:numId w:val="1"/>
        </w:numPr>
        <w:ind w:left="360"/>
      </w:pPr>
      <w:r w:rsidRPr="00170292">
        <w:t>What do you know about students’ cultural background</w:t>
      </w:r>
      <w:r w:rsidR="00EE457A">
        <w:t>s</w:t>
      </w:r>
      <w:r w:rsidRPr="00170292">
        <w:t>, interest</w:t>
      </w:r>
      <w:r w:rsidR="00EE457A">
        <w:t>s, language proficiencies</w:t>
      </w:r>
      <w:r w:rsidRPr="00170292">
        <w:t xml:space="preserve"> that support the development of the learning experience?  (1b</w:t>
      </w:r>
      <w:r w:rsidR="000D155A" w:rsidRPr="00170292">
        <w:t>, 1a, 4d</w:t>
      </w:r>
      <w:r w:rsidRPr="00170292">
        <w:t>)</w:t>
      </w:r>
    </w:p>
    <w:p w14:paraId="4A81A4B7" w14:textId="77777777" w:rsidR="00170292" w:rsidRPr="003348A7" w:rsidRDefault="00170292" w:rsidP="003348A7">
      <w:pPr>
        <w:pStyle w:val="ListParagraph"/>
        <w:ind w:left="360"/>
        <w:rPr>
          <w:sz w:val="12"/>
        </w:rPr>
      </w:pPr>
    </w:p>
    <w:p w14:paraId="3FE71B0C" w14:textId="77777777" w:rsidR="00134B41" w:rsidRPr="00170292" w:rsidRDefault="00134B41" w:rsidP="003348A7">
      <w:pPr>
        <w:pStyle w:val="ListParagraph"/>
        <w:numPr>
          <w:ilvl w:val="0"/>
          <w:numId w:val="1"/>
        </w:numPr>
        <w:ind w:left="360"/>
      </w:pPr>
      <w:r w:rsidRPr="00170292">
        <w:t>What is the rationale for selecting the resources within your learning plan? How will the resources support the learning outcome? (1d)</w:t>
      </w:r>
    </w:p>
    <w:p w14:paraId="6A98D107" w14:textId="77777777" w:rsidR="00170292" w:rsidRPr="003348A7" w:rsidRDefault="00170292" w:rsidP="003348A7">
      <w:pPr>
        <w:pStyle w:val="ListParagraph"/>
        <w:ind w:left="360"/>
        <w:rPr>
          <w:sz w:val="12"/>
        </w:rPr>
      </w:pPr>
    </w:p>
    <w:p w14:paraId="20056085" w14:textId="0F6705BE" w:rsidR="00134B41" w:rsidRPr="00170292" w:rsidRDefault="009733E6" w:rsidP="003348A7">
      <w:pPr>
        <w:pStyle w:val="ListParagraph"/>
        <w:numPr>
          <w:ilvl w:val="0"/>
          <w:numId w:val="1"/>
        </w:numPr>
        <w:ind w:left="360"/>
      </w:pPr>
      <w:r w:rsidRPr="00170292">
        <w:t>How will you assess student</w:t>
      </w:r>
      <w:r w:rsidR="00FC1A2F">
        <w:t>s’</w:t>
      </w:r>
      <w:r w:rsidRPr="00170292">
        <w:t xml:space="preserve"> knowledge through</w:t>
      </w:r>
      <w:r w:rsidR="00EE457A">
        <w:t>out</w:t>
      </w:r>
      <w:r w:rsidRPr="00170292">
        <w:t xml:space="preserve"> the lesson or unit? </w:t>
      </w:r>
      <w:r w:rsidR="00134B41" w:rsidRPr="00170292">
        <w:t>How will you know if student</w:t>
      </w:r>
      <w:r w:rsidR="00170292">
        <w:t>s</w:t>
      </w:r>
      <w:r w:rsidR="00134B41" w:rsidRPr="00170292">
        <w:t xml:space="preserve"> learned what you intend</w:t>
      </w:r>
      <w:r w:rsidR="00EE457A">
        <w:t>ed</w:t>
      </w:r>
      <w:r w:rsidR="00134B41" w:rsidRPr="00170292">
        <w:t>? (1f)</w:t>
      </w:r>
    </w:p>
    <w:p w14:paraId="0397DD80" w14:textId="77777777" w:rsidR="00170292" w:rsidRPr="003348A7" w:rsidRDefault="00170292" w:rsidP="003348A7">
      <w:pPr>
        <w:pStyle w:val="ListParagraph"/>
        <w:ind w:left="360"/>
        <w:rPr>
          <w:sz w:val="12"/>
        </w:rPr>
      </w:pPr>
    </w:p>
    <w:p w14:paraId="09549AE6" w14:textId="142EC228" w:rsidR="00134B41" w:rsidRPr="00170292" w:rsidRDefault="00170292" w:rsidP="003348A7">
      <w:pPr>
        <w:pStyle w:val="ListParagraph"/>
        <w:numPr>
          <w:ilvl w:val="0"/>
          <w:numId w:val="1"/>
        </w:numPr>
        <w:ind w:left="360"/>
      </w:pPr>
      <w:r>
        <w:t xml:space="preserve">How will you engage </w:t>
      </w:r>
      <w:r w:rsidR="00134B41" w:rsidRPr="00170292">
        <w:t>students in the learning</w:t>
      </w:r>
      <w:r w:rsidR="003E5EA6" w:rsidRPr="00170292">
        <w:t xml:space="preserve"> experience</w:t>
      </w:r>
      <w:r w:rsidR="00134B41" w:rsidRPr="00170292">
        <w:t xml:space="preserve">? </w:t>
      </w:r>
      <w:r>
        <w:t xml:space="preserve">What will you do? What will </w:t>
      </w:r>
      <w:r w:rsidR="00134B41" w:rsidRPr="00170292">
        <w:t>students do? (1d,</w:t>
      </w:r>
      <w:r>
        <w:t xml:space="preserve"> 1a, </w:t>
      </w:r>
      <w:r w:rsidR="00134B41" w:rsidRPr="00170292">
        <w:t>1e)</w:t>
      </w:r>
    </w:p>
    <w:p w14:paraId="741936D0" w14:textId="77777777" w:rsidR="00170292" w:rsidRPr="003348A7" w:rsidRDefault="00170292" w:rsidP="003348A7">
      <w:pPr>
        <w:pStyle w:val="ListParagraph"/>
        <w:ind w:left="360"/>
        <w:rPr>
          <w:sz w:val="12"/>
        </w:rPr>
      </w:pPr>
    </w:p>
    <w:p w14:paraId="4B5CCB5F" w14:textId="55167CE6" w:rsidR="00C10E7A" w:rsidRPr="00170292" w:rsidRDefault="00C10E7A" w:rsidP="003348A7">
      <w:pPr>
        <w:pStyle w:val="ListParagraph"/>
        <w:numPr>
          <w:ilvl w:val="0"/>
          <w:numId w:val="1"/>
        </w:numPr>
        <w:ind w:left="360"/>
      </w:pPr>
      <w:r w:rsidRPr="00170292">
        <w:t>Describe the instructional strategies that will be used to meet the lesson objectives. (1a</w:t>
      </w:r>
      <w:r w:rsidR="009733E6" w:rsidRPr="00170292">
        <w:t>, 1b</w:t>
      </w:r>
      <w:r w:rsidRPr="00170292">
        <w:t>)</w:t>
      </w:r>
    </w:p>
    <w:p w14:paraId="0658B610" w14:textId="77777777" w:rsidR="00170292" w:rsidRPr="003348A7" w:rsidRDefault="00170292" w:rsidP="003348A7">
      <w:pPr>
        <w:pStyle w:val="ListParagraph"/>
        <w:ind w:left="360"/>
        <w:rPr>
          <w:sz w:val="12"/>
        </w:rPr>
      </w:pPr>
    </w:p>
    <w:p w14:paraId="622BB7E6" w14:textId="04C18D6C" w:rsidR="009733E6" w:rsidRDefault="009733E6" w:rsidP="003348A7">
      <w:pPr>
        <w:pStyle w:val="ListParagraph"/>
        <w:numPr>
          <w:ilvl w:val="0"/>
          <w:numId w:val="1"/>
        </w:numPr>
        <w:ind w:left="360"/>
      </w:pPr>
      <w:r w:rsidRPr="00170292">
        <w:t>How will you establish routines and procedures (transition</w:t>
      </w:r>
      <w:r w:rsidR="00170292">
        <w:t>s</w:t>
      </w:r>
      <w:r w:rsidRPr="00170292">
        <w:t>, communication to students about accepta</w:t>
      </w:r>
      <w:r w:rsidR="00170292">
        <w:t xml:space="preserve">ble behavior during individual and </w:t>
      </w:r>
      <w:r w:rsidRPr="00170292">
        <w:t>group work, etc.)? (2a)</w:t>
      </w:r>
    </w:p>
    <w:p w14:paraId="144D37E4" w14:textId="77777777" w:rsidR="00170292" w:rsidRPr="003348A7" w:rsidRDefault="00170292" w:rsidP="003348A7">
      <w:pPr>
        <w:pStyle w:val="ListParagraph"/>
        <w:ind w:left="360"/>
        <w:rPr>
          <w:sz w:val="12"/>
        </w:rPr>
      </w:pPr>
    </w:p>
    <w:p w14:paraId="511BF10E" w14:textId="49D768B1" w:rsidR="009733E6" w:rsidRDefault="009733E6" w:rsidP="003348A7">
      <w:pPr>
        <w:pStyle w:val="ListParagraph"/>
        <w:numPr>
          <w:ilvl w:val="0"/>
          <w:numId w:val="1"/>
        </w:numPr>
        <w:ind w:left="360"/>
      </w:pPr>
      <w:r w:rsidRPr="00170292">
        <w:t>How will you model and acknowledge appropriate behavior in a classroom? (2c)</w:t>
      </w:r>
    </w:p>
    <w:p w14:paraId="7165E284" w14:textId="77777777" w:rsidR="00170292" w:rsidRPr="003348A7" w:rsidRDefault="00170292" w:rsidP="003348A7">
      <w:pPr>
        <w:pStyle w:val="ListParagraph"/>
        <w:ind w:left="360"/>
        <w:rPr>
          <w:sz w:val="12"/>
        </w:rPr>
      </w:pPr>
    </w:p>
    <w:p w14:paraId="1D67DAD9" w14:textId="105B2AEC" w:rsidR="003E5EA6" w:rsidRPr="00170292" w:rsidRDefault="009733E6" w:rsidP="003348A7">
      <w:pPr>
        <w:pStyle w:val="ListParagraph"/>
        <w:numPr>
          <w:ilvl w:val="0"/>
          <w:numId w:val="1"/>
        </w:numPr>
        <w:ind w:left="360"/>
      </w:pPr>
      <w:r w:rsidRPr="00170292">
        <w:t>How will you organize the classroom (if appropriate) to support teaching of learning (grouping of student</w:t>
      </w:r>
      <w:r w:rsidR="00170292">
        <w:t>s</w:t>
      </w:r>
      <w:r w:rsidRPr="00170292">
        <w:t>, circles, etc.)? (2e)</w:t>
      </w:r>
    </w:p>
    <w:sectPr w:rsidR="003E5EA6" w:rsidRPr="00170292" w:rsidSect="005A05D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EB00F" w14:textId="77777777" w:rsidR="009B277D" w:rsidRDefault="009B277D" w:rsidP="009B277D">
      <w:r>
        <w:separator/>
      </w:r>
    </w:p>
  </w:endnote>
  <w:endnote w:type="continuationSeparator" w:id="0">
    <w:p w14:paraId="5E934C9B" w14:textId="77777777" w:rsidR="009B277D" w:rsidRDefault="009B277D" w:rsidP="009B2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BC3BE" w14:textId="619297B9" w:rsidR="009B277D" w:rsidRPr="009B277D" w:rsidRDefault="009B277D">
    <w:pPr>
      <w:pStyle w:val="Footer"/>
      <w:rPr>
        <w:sz w:val="20"/>
        <w:szCs w:val="20"/>
      </w:rPr>
    </w:pPr>
    <w:r w:rsidRPr="009B277D">
      <w:rPr>
        <w:sz w:val="20"/>
        <w:szCs w:val="20"/>
      </w:rPr>
      <w:ptab w:relativeTo="margin" w:alignment="center" w:leader="none"/>
    </w:r>
    <w:r w:rsidRPr="009B277D">
      <w:rPr>
        <w:sz w:val="20"/>
        <w:szCs w:val="20"/>
      </w:rPr>
      <w:ptab w:relativeTo="margin" w:alignment="right" w:leader="none"/>
    </w:r>
    <w:r w:rsidRPr="009B277D">
      <w:rPr>
        <w:sz w:val="20"/>
        <w:szCs w:val="20"/>
      </w:rPr>
      <w:t>Updated: September 13,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E9E07" w14:textId="77777777" w:rsidR="009B277D" w:rsidRDefault="009B277D" w:rsidP="009B277D">
      <w:r>
        <w:separator/>
      </w:r>
    </w:p>
  </w:footnote>
  <w:footnote w:type="continuationSeparator" w:id="0">
    <w:p w14:paraId="3432FAE6" w14:textId="77777777" w:rsidR="009B277D" w:rsidRDefault="009B277D" w:rsidP="009B27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E7044"/>
    <w:multiLevelType w:val="multilevel"/>
    <w:tmpl w:val="67E408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BB5017"/>
    <w:multiLevelType w:val="hybridMultilevel"/>
    <w:tmpl w:val="993E8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67210F"/>
    <w:multiLevelType w:val="hybridMultilevel"/>
    <w:tmpl w:val="3E5CC7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1E71EE"/>
    <w:multiLevelType w:val="multilevel"/>
    <w:tmpl w:val="F27889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FB7CB4"/>
    <w:multiLevelType w:val="hybridMultilevel"/>
    <w:tmpl w:val="3E5CC7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448"/>
    <w:rsid w:val="00055D60"/>
    <w:rsid w:val="000D155A"/>
    <w:rsid w:val="00134B41"/>
    <w:rsid w:val="00170292"/>
    <w:rsid w:val="00224BAD"/>
    <w:rsid w:val="003348A7"/>
    <w:rsid w:val="003E5EA6"/>
    <w:rsid w:val="00570B2F"/>
    <w:rsid w:val="005A05D8"/>
    <w:rsid w:val="006414A8"/>
    <w:rsid w:val="00665B56"/>
    <w:rsid w:val="007335D9"/>
    <w:rsid w:val="00832448"/>
    <w:rsid w:val="009733E6"/>
    <w:rsid w:val="009B277D"/>
    <w:rsid w:val="00C10E7A"/>
    <w:rsid w:val="00C75E51"/>
    <w:rsid w:val="00D87938"/>
    <w:rsid w:val="00DB4E05"/>
    <w:rsid w:val="00E142EC"/>
    <w:rsid w:val="00ED43BB"/>
    <w:rsid w:val="00EE457A"/>
    <w:rsid w:val="00FC1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9B97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938"/>
    <w:pPr>
      <w:ind w:left="720"/>
      <w:contextualSpacing/>
    </w:pPr>
  </w:style>
  <w:style w:type="paragraph" w:styleId="NormalWeb">
    <w:name w:val="Normal (Web)"/>
    <w:basedOn w:val="Normal"/>
    <w:uiPriority w:val="99"/>
    <w:unhideWhenUsed/>
    <w:rsid w:val="00C10E7A"/>
    <w:pPr>
      <w:spacing w:before="100" w:beforeAutospacing="1" w:after="100" w:afterAutospacing="1"/>
    </w:pPr>
  </w:style>
  <w:style w:type="table" w:styleId="TableGrid">
    <w:name w:val="Table Grid"/>
    <w:basedOn w:val="TableNormal"/>
    <w:uiPriority w:val="39"/>
    <w:rsid w:val="00973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48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8A7"/>
    <w:rPr>
      <w:rFonts w:ascii="Segoe UI" w:hAnsi="Segoe UI" w:cs="Segoe UI"/>
      <w:sz w:val="18"/>
      <w:szCs w:val="18"/>
    </w:rPr>
  </w:style>
  <w:style w:type="paragraph" w:styleId="Header">
    <w:name w:val="header"/>
    <w:basedOn w:val="Normal"/>
    <w:link w:val="HeaderChar"/>
    <w:uiPriority w:val="99"/>
    <w:unhideWhenUsed/>
    <w:rsid w:val="009B277D"/>
    <w:pPr>
      <w:tabs>
        <w:tab w:val="center" w:pos="4680"/>
        <w:tab w:val="right" w:pos="9360"/>
      </w:tabs>
    </w:pPr>
  </w:style>
  <w:style w:type="character" w:customStyle="1" w:styleId="HeaderChar">
    <w:name w:val="Header Char"/>
    <w:basedOn w:val="DefaultParagraphFont"/>
    <w:link w:val="Header"/>
    <w:uiPriority w:val="99"/>
    <w:rsid w:val="009B277D"/>
  </w:style>
  <w:style w:type="paragraph" w:styleId="Footer">
    <w:name w:val="footer"/>
    <w:basedOn w:val="Normal"/>
    <w:link w:val="FooterChar"/>
    <w:uiPriority w:val="99"/>
    <w:unhideWhenUsed/>
    <w:rsid w:val="009B277D"/>
    <w:pPr>
      <w:tabs>
        <w:tab w:val="center" w:pos="4680"/>
        <w:tab w:val="right" w:pos="9360"/>
      </w:tabs>
    </w:pPr>
  </w:style>
  <w:style w:type="character" w:customStyle="1" w:styleId="FooterChar">
    <w:name w:val="Footer Char"/>
    <w:basedOn w:val="DefaultParagraphFont"/>
    <w:link w:val="Footer"/>
    <w:uiPriority w:val="99"/>
    <w:rsid w:val="009B2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948724">
      <w:bodyDiv w:val="1"/>
      <w:marLeft w:val="0"/>
      <w:marRight w:val="0"/>
      <w:marTop w:val="0"/>
      <w:marBottom w:val="0"/>
      <w:divBdr>
        <w:top w:val="none" w:sz="0" w:space="0" w:color="auto"/>
        <w:left w:val="none" w:sz="0" w:space="0" w:color="auto"/>
        <w:bottom w:val="none" w:sz="0" w:space="0" w:color="auto"/>
        <w:right w:val="none" w:sz="0" w:space="0" w:color="auto"/>
      </w:divBdr>
      <w:divsChild>
        <w:div w:id="2044816546">
          <w:marLeft w:val="0"/>
          <w:marRight w:val="0"/>
          <w:marTop w:val="0"/>
          <w:marBottom w:val="0"/>
          <w:divBdr>
            <w:top w:val="none" w:sz="0" w:space="0" w:color="auto"/>
            <w:left w:val="none" w:sz="0" w:space="0" w:color="auto"/>
            <w:bottom w:val="none" w:sz="0" w:space="0" w:color="auto"/>
            <w:right w:val="none" w:sz="0" w:space="0" w:color="auto"/>
          </w:divBdr>
          <w:divsChild>
            <w:div w:id="1437865475">
              <w:marLeft w:val="0"/>
              <w:marRight w:val="0"/>
              <w:marTop w:val="0"/>
              <w:marBottom w:val="0"/>
              <w:divBdr>
                <w:top w:val="none" w:sz="0" w:space="0" w:color="auto"/>
                <w:left w:val="none" w:sz="0" w:space="0" w:color="auto"/>
                <w:bottom w:val="none" w:sz="0" w:space="0" w:color="auto"/>
                <w:right w:val="none" w:sz="0" w:space="0" w:color="auto"/>
              </w:divBdr>
              <w:divsChild>
                <w:div w:id="1783568975">
                  <w:marLeft w:val="0"/>
                  <w:marRight w:val="0"/>
                  <w:marTop w:val="0"/>
                  <w:marBottom w:val="0"/>
                  <w:divBdr>
                    <w:top w:val="none" w:sz="0" w:space="0" w:color="auto"/>
                    <w:left w:val="none" w:sz="0" w:space="0" w:color="auto"/>
                    <w:bottom w:val="none" w:sz="0" w:space="0" w:color="auto"/>
                    <w:right w:val="none" w:sz="0" w:space="0" w:color="auto"/>
                  </w:divBdr>
                  <w:divsChild>
                    <w:div w:id="158011736">
                      <w:marLeft w:val="0"/>
                      <w:marRight w:val="0"/>
                      <w:marTop w:val="0"/>
                      <w:marBottom w:val="0"/>
                      <w:divBdr>
                        <w:top w:val="none" w:sz="0" w:space="0" w:color="auto"/>
                        <w:left w:val="none" w:sz="0" w:space="0" w:color="auto"/>
                        <w:bottom w:val="none" w:sz="0" w:space="0" w:color="auto"/>
                        <w:right w:val="none" w:sz="0" w:space="0" w:color="auto"/>
                      </w:divBdr>
                    </w:div>
                  </w:divsChild>
                </w:div>
                <w:div w:id="1123036186">
                  <w:marLeft w:val="0"/>
                  <w:marRight w:val="0"/>
                  <w:marTop w:val="0"/>
                  <w:marBottom w:val="0"/>
                  <w:divBdr>
                    <w:top w:val="none" w:sz="0" w:space="0" w:color="auto"/>
                    <w:left w:val="none" w:sz="0" w:space="0" w:color="auto"/>
                    <w:bottom w:val="none" w:sz="0" w:space="0" w:color="auto"/>
                    <w:right w:val="none" w:sz="0" w:space="0" w:color="auto"/>
                  </w:divBdr>
                  <w:divsChild>
                    <w:div w:id="1430004660">
                      <w:marLeft w:val="0"/>
                      <w:marRight w:val="0"/>
                      <w:marTop w:val="0"/>
                      <w:marBottom w:val="0"/>
                      <w:divBdr>
                        <w:top w:val="none" w:sz="0" w:space="0" w:color="auto"/>
                        <w:left w:val="none" w:sz="0" w:space="0" w:color="auto"/>
                        <w:bottom w:val="none" w:sz="0" w:space="0" w:color="auto"/>
                        <w:right w:val="none" w:sz="0" w:space="0" w:color="auto"/>
                      </w:divBdr>
                    </w:div>
                  </w:divsChild>
                </w:div>
                <w:div w:id="1634167202">
                  <w:marLeft w:val="0"/>
                  <w:marRight w:val="0"/>
                  <w:marTop w:val="0"/>
                  <w:marBottom w:val="0"/>
                  <w:divBdr>
                    <w:top w:val="none" w:sz="0" w:space="0" w:color="auto"/>
                    <w:left w:val="none" w:sz="0" w:space="0" w:color="auto"/>
                    <w:bottom w:val="none" w:sz="0" w:space="0" w:color="auto"/>
                    <w:right w:val="none" w:sz="0" w:space="0" w:color="auto"/>
                  </w:divBdr>
                  <w:divsChild>
                    <w:div w:id="1876969176">
                      <w:marLeft w:val="0"/>
                      <w:marRight w:val="0"/>
                      <w:marTop w:val="0"/>
                      <w:marBottom w:val="0"/>
                      <w:divBdr>
                        <w:top w:val="none" w:sz="0" w:space="0" w:color="auto"/>
                        <w:left w:val="none" w:sz="0" w:space="0" w:color="auto"/>
                        <w:bottom w:val="none" w:sz="0" w:space="0" w:color="auto"/>
                        <w:right w:val="none" w:sz="0" w:space="0" w:color="auto"/>
                      </w:divBdr>
                    </w:div>
                  </w:divsChild>
                </w:div>
                <w:div w:id="1226991782">
                  <w:marLeft w:val="0"/>
                  <w:marRight w:val="0"/>
                  <w:marTop w:val="0"/>
                  <w:marBottom w:val="0"/>
                  <w:divBdr>
                    <w:top w:val="none" w:sz="0" w:space="0" w:color="auto"/>
                    <w:left w:val="none" w:sz="0" w:space="0" w:color="auto"/>
                    <w:bottom w:val="none" w:sz="0" w:space="0" w:color="auto"/>
                    <w:right w:val="none" w:sz="0" w:space="0" w:color="auto"/>
                  </w:divBdr>
                  <w:divsChild>
                    <w:div w:id="427577959">
                      <w:marLeft w:val="0"/>
                      <w:marRight w:val="0"/>
                      <w:marTop w:val="0"/>
                      <w:marBottom w:val="0"/>
                      <w:divBdr>
                        <w:top w:val="none" w:sz="0" w:space="0" w:color="auto"/>
                        <w:left w:val="none" w:sz="0" w:space="0" w:color="auto"/>
                        <w:bottom w:val="none" w:sz="0" w:space="0" w:color="auto"/>
                        <w:right w:val="none" w:sz="0" w:space="0" w:color="auto"/>
                      </w:divBdr>
                    </w:div>
                  </w:divsChild>
                </w:div>
                <w:div w:id="380981109">
                  <w:marLeft w:val="0"/>
                  <w:marRight w:val="0"/>
                  <w:marTop w:val="0"/>
                  <w:marBottom w:val="0"/>
                  <w:divBdr>
                    <w:top w:val="none" w:sz="0" w:space="0" w:color="auto"/>
                    <w:left w:val="none" w:sz="0" w:space="0" w:color="auto"/>
                    <w:bottom w:val="none" w:sz="0" w:space="0" w:color="auto"/>
                    <w:right w:val="none" w:sz="0" w:space="0" w:color="auto"/>
                  </w:divBdr>
                  <w:divsChild>
                    <w:div w:id="1310594497">
                      <w:marLeft w:val="0"/>
                      <w:marRight w:val="0"/>
                      <w:marTop w:val="0"/>
                      <w:marBottom w:val="0"/>
                      <w:divBdr>
                        <w:top w:val="none" w:sz="0" w:space="0" w:color="auto"/>
                        <w:left w:val="none" w:sz="0" w:space="0" w:color="auto"/>
                        <w:bottom w:val="none" w:sz="0" w:space="0" w:color="auto"/>
                        <w:right w:val="none" w:sz="0" w:space="0" w:color="auto"/>
                      </w:divBdr>
                    </w:div>
                  </w:divsChild>
                </w:div>
                <w:div w:id="2046169920">
                  <w:marLeft w:val="0"/>
                  <w:marRight w:val="0"/>
                  <w:marTop w:val="0"/>
                  <w:marBottom w:val="0"/>
                  <w:divBdr>
                    <w:top w:val="none" w:sz="0" w:space="0" w:color="auto"/>
                    <w:left w:val="none" w:sz="0" w:space="0" w:color="auto"/>
                    <w:bottom w:val="none" w:sz="0" w:space="0" w:color="auto"/>
                    <w:right w:val="none" w:sz="0" w:space="0" w:color="auto"/>
                  </w:divBdr>
                  <w:divsChild>
                    <w:div w:id="1816801190">
                      <w:marLeft w:val="0"/>
                      <w:marRight w:val="0"/>
                      <w:marTop w:val="0"/>
                      <w:marBottom w:val="0"/>
                      <w:divBdr>
                        <w:top w:val="none" w:sz="0" w:space="0" w:color="auto"/>
                        <w:left w:val="none" w:sz="0" w:space="0" w:color="auto"/>
                        <w:bottom w:val="none" w:sz="0" w:space="0" w:color="auto"/>
                        <w:right w:val="none" w:sz="0" w:space="0" w:color="auto"/>
                      </w:divBdr>
                    </w:div>
                  </w:divsChild>
                </w:div>
                <w:div w:id="1058626353">
                  <w:marLeft w:val="0"/>
                  <w:marRight w:val="0"/>
                  <w:marTop w:val="0"/>
                  <w:marBottom w:val="0"/>
                  <w:divBdr>
                    <w:top w:val="none" w:sz="0" w:space="0" w:color="auto"/>
                    <w:left w:val="none" w:sz="0" w:space="0" w:color="auto"/>
                    <w:bottom w:val="none" w:sz="0" w:space="0" w:color="auto"/>
                    <w:right w:val="none" w:sz="0" w:space="0" w:color="auto"/>
                  </w:divBdr>
                  <w:divsChild>
                    <w:div w:id="2142259503">
                      <w:marLeft w:val="0"/>
                      <w:marRight w:val="0"/>
                      <w:marTop w:val="0"/>
                      <w:marBottom w:val="0"/>
                      <w:divBdr>
                        <w:top w:val="none" w:sz="0" w:space="0" w:color="auto"/>
                        <w:left w:val="none" w:sz="0" w:space="0" w:color="auto"/>
                        <w:bottom w:val="none" w:sz="0" w:space="0" w:color="auto"/>
                        <w:right w:val="none" w:sz="0" w:space="0" w:color="auto"/>
                      </w:divBdr>
                    </w:div>
                  </w:divsChild>
                </w:div>
                <w:div w:id="1408108487">
                  <w:marLeft w:val="0"/>
                  <w:marRight w:val="0"/>
                  <w:marTop w:val="0"/>
                  <w:marBottom w:val="0"/>
                  <w:divBdr>
                    <w:top w:val="none" w:sz="0" w:space="0" w:color="auto"/>
                    <w:left w:val="none" w:sz="0" w:space="0" w:color="auto"/>
                    <w:bottom w:val="none" w:sz="0" w:space="0" w:color="auto"/>
                    <w:right w:val="none" w:sz="0" w:space="0" w:color="auto"/>
                  </w:divBdr>
                  <w:divsChild>
                    <w:div w:id="18968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084607">
      <w:bodyDiv w:val="1"/>
      <w:marLeft w:val="0"/>
      <w:marRight w:val="0"/>
      <w:marTop w:val="0"/>
      <w:marBottom w:val="0"/>
      <w:divBdr>
        <w:top w:val="none" w:sz="0" w:space="0" w:color="auto"/>
        <w:left w:val="none" w:sz="0" w:space="0" w:color="auto"/>
        <w:bottom w:val="none" w:sz="0" w:space="0" w:color="auto"/>
        <w:right w:val="none" w:sz="0" w:space="0" w:color="auto"/>
      </w:divBdr>
      <w:divsChild>
        <w:div w:id="1693410899">
          <w:marLeft w:val="0"/>
          <w:marRight w:val="0"/>
          <w:marTop w:val="0"/>
          <w:marBottom w:val="0"/>
          <w:divBdr>
            <w:top w:val="none" w:sz="0" w:space="0" w:color="auto"/>
            <w:left w:val="none" w:sz="0" w:space="0" w:color="auto"/>
            <w:bottom w:val="none" w:sz="0" w:space="0" w:color="auto"/>
            <w:right w:val="none" w:sz="0" w:space="0" w:color="auto"/>
          </w:divBdr>
          <w:divsChild>
            <w:div w:id="1361122401">
              <w:marLeft w:val="0"/>
              <w:marRight w:val="0"/>
              <w:marTop w:val="0"/>
              <w:marBottom w:val="0"/>
              <w:divBdr>
                <w:top w:val="none" w:sz="0" w:space="0" w:color="auto"/>
                <w:left w:val="none" w:sz="0" w:space="0" w:color="auto"/>
                <w:bottom w:val="none" w:sz="0" w:space="0" w:color="auto"/>
                <w:right w:val="none" w:sz="0" w:space="0" w:color="auto"/>
              </w:divBdr>
              <w:divsChild>
                <w:div w:id="839199587">
                  <w:marLeft w:val="0"/>
                  <w:marRight w:val="0"/>
                  <w:marTop w:val="0"/>
                  <w:marBottom w:val="0"/>
                  <w:divBdr>
                    <w:top w:val="none" w:sz="0" w:space="0" w:color="auto"/>
                    <w:left w:val="none" w:sz="0" w:space="0" w:color="auto"/>
                    <w:bottom w:val="none" w:sz="0" w:space="0" w:color="auto"/>
                    <w:right w:val="none" w:sz="0" w:space="0" w:color="auto"/>
                  </w:divBdr>
                  <w:divsChild>
                    <w:div w:id="1675954888">
                      <w:marLeft w:val="0"/>
                      <w:marRight w:val="0"/>
                      <w:marTop w:val="0"/>
                      <w:marBottom w:val="0"/>
                      <w:divBdr>
                        <w:top w:val="none" w:sz="0" w:space="0" w:color="auto"/>
                        <w:left w:val="none" w:sz="0" w:space="0" w:color="auto"/>
                        <w:bottom w:val="none" w:sz="0" w:space="0" w:color="auto"/>
                        <w:right w:val="none" w:sz="0" w:space="0" w:color="auto"/>
                      </w:divBdr>
                    </w:div>
                  </w:divsChild>
                </w:div>
                <w:div w:id="720711970">
                  <w:marLeft w:val="0"/>
                  <w:marRight w:val="0"/>
                  <w:marTop w:val="0"/>
                  <w:marBottom w:val="0"/>
                  <w:divBdr>
                    <w:top w:val="none" w:sz="0" w:space="0" w:color="auto"/>
                    <w:left w:val="none" w:sz="0" w:space="0" w:color="auto"/>
                    <w:bottom w:val="none" w:sz="0" w:space="0" w:color="auto"/>
                    <w:right w:val="none" w:sz="0" w:space="0" w:color="auto"/>
                  </w:divBdr>
                  <w:divsChild>
                    <w:div w:id="7684405">
                      <w:marLeft w:val="0"/>
                      <w:marRight w:val="0"/>
                      <w:marTop w:val="0"/>
                      <w:marBottom w:val="0"/>
                      <w:divBdr>
                        <w:top w:val="none" w:sz="0" w:space="0" w:color="auto"/>
                        <w:left w:val="none" w:sz="0" w:space="0" w:color="auto"/>
                        <w:bottom w:val="none" w:sz="0" w:space="0" w:color="auto"/>
                        <w:right w:val="none" w:sz="0" w:space="0" w:color="auto"/>
                      </w:divBdr>
                    </w:div>
                  </w:divsChild>
                </w:div>
                <w:div w:id="12000173">
                  <w:marLeft w:val="0"/>
                  <w:marRight w:val="0"/>
                  <w:marTop w:val="0"/>
                  <w:marBottom w:val="0"/>
                  <w:divBdr>
                    <w:top w:val="none" w:sz="0" w:space="0" w:color="auto"/>
                    <w:left w:val="none" w:sz="0" w:space="0" w:color="auto"/>
                    <w:bottom w:val="none" w:sz="0" w:space="0" w:color="auto"/>
                    <w:right w:val="none" w:sz="0" w:space="0" w:color="auto"/>
                  </w:divBdr>
                  <w:divsChild>
                    <w:div w:id="89325805">
                      <w:marLeft w:val="0"/>
                      <w:marRight w:val="0"/>
                      <w:marTop w:val="0"/>
                      <w:marBottom w:val="0"/>
                      <w:divBdr>
                        <w:top w:val="none" w:sz="0" w:space="0" w:color="auto"/>
                        <w:left w:val="none" w:sz="0" w:space="0" w:color="auto"/>
                        <w:bottom w:val="none" w:sz="0" w:space="0" w:color="auto"/>
                        <w:right w:val="none" w:sz="0" w:space="0" w:color="auto"/>
                      </w:divBdr>
                    </w:div>
                  </w:divsChild>
                </w:div>
                <w:div w:id="1836995966">
                  <w:marLeft w:val="0"/>
                  <w:marRight w:val="0"/>
                  <w:marTop w:val="0"/>
                  <w:marBottom w:val="0"/>
                  <w:divBdr>
                    <w:top w:val="none" w:sz="0" w:space="0" w:color="auto"/>
                    <w:left w:val="none" w:sz="0" w:space="0" w:color="auto"/>
                    <w:bottom w:val="none" w:sz="0" w:space="0" w:color="auto"/>
                    <w:right w:val="none" w:sz="0" w:space="0" w:color="auto"/>
                  </w:divBdr>
                  <w:divsChild>
                    <w:div w:id="125589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94157">
      <w:bodyDiv w:val="1"/>
      <w:marLeft w:val="0"/>
      <w:marRight w:val="0"/>
      <w:marTop w:val="0"/>
      <w:marBottom w:val="0"/>
      <w:divBdr>
        <w:top w:val="none" w:sz="0" w:space="0" w:color="auto"/>
        <w:left w:val="none" w:sz="0" w:space="0" w:color="auto"/>
        <w:bottom w:val="none" w:sz="0" w:space="0" w:color="auto"/>
        <w:right w:val="none" w:sz="0" w:space="0" w:color="auto"/>
      </w:divBdr>
      <w:divsChild>
        <w:div w:id="728114637">
          <w:marLeft w:val="0"/>
          <w:marRight w:val="0"/>
          <w:marTop w:val="0"/>
          <w:marBottom w:val="0"/>
          <w:divBdr>
            <w:top w:val="none" w:sz="0" w:space="0" w:color="auto"/>
            <w:left w:val="none" w:sz="0" w:space="0" w:color="auto"/>
            <w:bottom w:val="none" w:sz="0" w:space="0" w:color="auto"/>
            <w:right w:val="none" w:sz="0" w:space="0" w:color="auto"/>
          </w:divBdr>
          <w:divsChild>
            <w:div w:id="1203862378">
              <w:marLeft w:val="0"/>
              <w:marRight w:val="0"/>
              <w:marTop w:val="0"/>
              <w:marBottom w:val="0"/>
              <w:divBdr>
                <w:top w:val="none" w:sz="0" w:space="0" w:color="auto"/>
                <w:left w:val="none" w:sz="0" w:space="0" w:color="auto"/>
                <w:bottom w:val="none" w:sz="0" w:space="0" w:color="auto"/>
                <w:right w:val="none" w:sz="0" w:space="0" w:color="auto"/>
              </w:divBdr>
              <w:divsChild>
                <w:div w:id="17769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553439">
      <w:bodyDiv w:val="1"/>
      <w:marLeft w:val="0"/>
      <w:marRight w:val="0"/>
      <w:marTop w:val="0"/>
      <w:marBottom w:val="0"/>
      <w:divBdr>
        <w:top w:val="none" w:sz="0" w:space="0" w:color="auto"/>
        <w:left w:val="none" w:sz="0" w:space="0" w:color="auto"/>
        <w:bottom w:val="none" w:sz="0" w:space="0" w:color="auto"/>
        <w:right w:val="none" w:sz="0" w:space="0" w:color="auto"/>
      </w:divBdr>
      <w:divsChild>
        <w:div w:id="255989937">
          <w:marLeft w:val="0"/>
          <w:marRight w:val="0"/>
          <w:marTop w:val="0"/>
          <w:marBottom w:val="0"/>
          <w:divBdr>
            <w:top w:val="none" w:sz="0" w:space="0" w:color="auto"/>
            <w:left w:val="none" w:sz="0" w:space="0" w:color="auto"/>
            <w:bottom w:val="none" w:sz="0" w:space="0" w:color="auto"/>
            <w:right w:val="none" w:sz="0" w:space="0" w:color="auto"/>
          </w:divBdr>
          <w:divsChild>
            <w:div w:id="627704542">
              <w:marLeft w:val="0"/>
              <w:marRight w:val="0"/>
              <w:marTop w:val="0"/>
              <w:marBottom w:val="0"/>
              <w:divBdr>
                <w:top w:val="none" w:sz="0" w:space="0" w:color="auto"/>
                <w:left w:val="none" w:sz="0" w:space="0" w:color="auto"/>
                <w:bottom w:val="none" w:sz="0" w:space="0" w:color="auto"/>
                <w:right w:val="none" w:sz="0" w:space="0" w:color="auto"/>
              </w:divBdr>
              <w:divsChild>
                <w:div w:id="141370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Robinson, Leigh J</cp:lastModifiedBy>
  <cp:revision>3</cp:revision>
  <cp:lastPrinted>2017-09-13T18:10:00Z</cp:lastPrinted>
  <dcterms:created xsi:type="dcterms:W3CDTF">2017-09-13T18:50:00Z</dcterms:created>
  <dcterms:modified xsi:type="dcterms:W3CDTF">2017-09-13T18:51:00Z</dcterms:modified>
</cp:coreProperties>
</file>